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E2" w:rsidRPr="00D96028" w:rsidRDefault="00D96028" w:rsidP="00D96028">
      <w:pPr>
        <w:spacing w:after="0"/>
        <w:jc w:val="center"/>
        <w:rPr>
          <w:b/>
        </w:rPr>
      </w:pPr>
      <w:proofErr w:type="spellStart"/>
      <w:r w:rsidRPr="00D96028">
        <w:rPr>
          <w:b/>
        </w:rPr>
        <w:t>WKHS</w:t>
      </w:r>
      <w:proofErr w:type="spellEnd"/>
      <w:r w:rsidRPr="00D96028">
        <w:rPr>
          <w:b/>
        </w:rPr>
        <w:t xml:space="preserve"> Booster Meeting Minutes</w:t>
      </w:r>
    </w:p>
    <w:p w:rsidR="00D96028" w:rsidRPr="00D96028" w:rsidRDefault="00D96028" w:rsidP="00D96028">
      <w:pPr>
        <w:jc w:val="center"/>
        <w:rPr>
          <w:b/>
        </w:rPr>
      </w:pPr>
      <w:r w:rsidRPr="00D96028">
        <w:rPr>
          <w:b/>
        </w:rPr>
        <w:t>February 26, 2018</w:t>
      </w:r>
    </w:p>
    <w:p w:rsidR="00D96028" w:rsidRDefault="00D96028">
      <w:r w:rsidRPr="00D96028">
        <w:rPr>
          <w:b/>
        </w:rPr>
        <w:t>Attendance</w:t>
      </w:r>
      <w:r>
        <w:t xml:space="preserve">:  Brad </w:t>
      </w:r>
      <w:proofErr w:type="spellStart"/>
      <w:r>
        <w:t>Findell</w:t>
      </w:r>
      <w:proofErr w:type="spellEnd"/>
      <w:r>
        <w:t xml:space="preserve">, Julie Harvey, David </w:t>
      </w:r>
      <w:proofErr w:type="spellStart"/>
      <w:r>
        <w:t>Houze</w:t>
      </w:r>
      <w:proofErr w:type="spellEnd"/>
      <w:r>
        <w:t>, Mrs. Pemberton, and Gretchen Petrucci</w:t>
      </w:r>
    </w:p>
    <w:p w:rsidR="00D96028" w:rsidRDefault="00D96028">
      <w:r>
        <w:t xml:space="preserve">Meeting called to order at 7:40 p.m.  David moved to approve the minutes of the </w:t>
      </w:r>
      <w:r w:rsidR="00FB0F1F">
        <w:t>January 2018</w:t>
      </w:r>
      <w:r>
        <w:t xml:space="preserve"> Booster m</w:t>
      </w:r>
      <w:r w:rsidR="00FB0F1F">
        <w:t>eetin</w:t>
      </w:r>
      <w:r>
        <w:t>g.  Julie seconded</w:t>
      </w:r>
      <w:r w:rsidR="00FB0F1F">
        <w:t>. T</w:t>
      </w:r>
      <w:r>
        <w:t xml:space="preserve">he </w:t>
      </w:r>
      <w:r w:rsidR="00FB0F1F">
        <w:t xml:space="preserve">January 2018 meeting </w:t>
      </w:r>
      <w:r>
        <w:t>minutes were approved.</w:t>
      </w:r>
    </w:p>
    <w:p w:rsidR="00D96028" w:rsidRDefault="00D96028">
      <w:r w:rsidRPr="00D96028">
        <w:rPr>
          <w:b/>
        </w:rPr>
        <w:t>President’s Report</w:t>
      </w:r>
      <w:r>
        <w:t xml:space="preserve">:  Brad to still contact Sarah Crozier and Heather </w:t>
      </w:r>
      <w:proofErr w:type="spellStart"/>
      <w:r>
        <w:t>Lindaman</w:t>
      </w:r>
      <w:proofErr w:type="spellEnd"/>
      <w:r>
        <w:t xml:space="preserve"> regarding </w:t>
      </w:r>
      <w:r w:rsidR="00FB0F1F">
        <w:t xml:space="preserve">the </w:t>
      </w:r>
      <w:r>
        <w:t xml:space="preserve">treasurer position that will open at the end of this </w:t>
      </w:r>
      <w:r w:rsidR="00FB0F1F">
        <w:t xml:space="preserve">school </w:t>
      </w:r>
      <w:r>
        <w:t>year.</w:t>
      </w:r>
      <w:r w:rsidR="005B2A2E">
        <w:t xml:space="preserve">  Susan is talking to someone to handle attire next year</w:t>
      </w:r>
      <w:r w:rsidR="00FB0F1F">
        <w:t xml:space="preserve"> as well</w:t>
      </w:r>
      <w:r w:rsidR="005B2A2E">
        <w:t xml:space="preserve">.  Worthington Cleaners is no longer open and we will have to find a new </w:t>
      </w:r>
      <w:r w:rsidR="00FB0F1F">
        <w:t xml:space="preserve">dry cleaning </w:t>
      </w:r>
      <w:r w:rsidR="005B2A2E">
        <w:t>service provider.</w:t>
      </w:r>
    </w:p>
    <w:p w:rsidR="00D96028" w:rsidRDefault="00D96028">
      <w:r w:rsidRPr="00D96028">
        <w:rPr>
          <w:b/>
        </w:rPr>
        <w:t>Treasurer’s Report</w:t>
      </w:r>
      <w:r>
        <w:t xml:space="preserve">:  </w:t>
      </w:r>
      <w:r w:rsidR="00FB0F1F">
        <w:t>Recent</w:t>
      </w:r>
      <w:r>
        <w:t xml:space="preserve"> transactions </w:t>
      </w:r>
      <w:r w:rsidR="00FB0F1F">
        <w:t>were:  (1) Boosters</w:t>
      </w:r>
      <w:r>
        <w:t xml:space="preserve"> p</w:t>
      </w:r>
      <w:r w:rsidR="00FB0F1F">
        <w:t xml:space="preserve">aid for pizza; (b) we received an anonymous </w:t>
      </w:r>
      <w:r>
        <w:t xml:space="preserve">contribution and </w:t>
      </w:r>
      <w:r w:rsidR="00FB0F1F">
        <w:t xml:space="preserve">(c) we received </w:t>
      </w:r>
      <w:r>
        <w:t xml:space="preserve">a donation from the Columbus Foundation.  We have </w:t>
      </w:r>
      <w:r w:rsidR="00FB0F1F">
        <w:t>raised</w:t>
      </w:r>
      <w:r>
        <w:t xml:space="preserve"> roughly $400 this year so far, which is less than last year.  </w:t>
      </w:r>
      <w:r w:rsidR="00FB0F1F">
        <w:t xml:space="preserve">However, </w:t>
      </w:r>
      <w:r w:rsidR="00FB0F1F">
        <w:t xml:space="preserve">we are roughly </w:t>
      </w:r>
      <w:r w:rsidR="00FB0F1F">
        <w:t xml:space="preserve">at </w:t>
      </w:r>
      <w:r w:rsidR="00FB0F1F">
        <w:t xml:space="preserve">the same </w:t>
      </w:r>
      <w:r w:rsidR="00FB0F1F">
        <w:t xml:space="preserve">spot financial </w:t>
      </w:r>
      <w:r w:rsidR="00FB0F1F">
        <w:t>as last year at this time</w:t>
      </w:r>
      <w:r w:rsidR="00FB0F1F">
        <w:t xml:space="preserve">.  Funds from the </w:t>
      </w:r>
      <w:r>
        <w:t xml:space="preserve">Kroger </w:t>
      </w:r>
      <w:r w:rsidR="00FB0F1F">
        <w:t>fundraiser are</w:t>
      </w:r>
      <w:r>
        <w:t xml:space="preserve"> $90</w:t>
      </w:r>
      <w:r w:rsidR="005D3B84">
        <w:t xml:space="preserve">.  </w:t>
      </w:r>
      <w:r w:rsidR="00FB0F1F">
        <w:t>We are expecting additional funds from the upcoming concerts as well.</w:t>
      </w:r>
      <w:r w:rsidR="00FB0F1F">
        <w:t xml:space="preserve">  </w:t>
      </w:r>
      <w:r w:rsidR="005D3B84">
        <w:t xml:space="preserve">March payment was prepared for Mr. </w:t>
      </w:r>
      <w:proofErr w:type="spellStart"/>
      <w:r w:rsidR="005D3B84">
        <w:t>Domer</w:t>
      </w:r>
      <w:proofErr w:type="spellEnd"/>
      <w:r w:rsidR="005D3B84">
        <w:t>.</w:t>
      </w:r>
    </w:p>
    <w:p w:rsidR="00D96028" w:rsidRDefault="00D96028">
      <w:r w:rsidRPr="00D96028">
        <w:rPr>
          <w:b/>
        </w:rPr>
        <w:t>Fundraising Report</w:t>
      </w:r>
      <w:r>
        <w:t>:  Chipotle is our next fundraising event (5-9 pm) on Tuesday, March 13</w:t>
      </w:r>
      <w:r w:rsidRPr="00D96028">
        <w:rPr>
          <w:vertAlign w:val="superscript"/>
        </w:rPr>
        <w:t>th</w:t>
      </w:r>
      <w:r>
        <w:t>.</w:t>
      </w:r>
    </w:p>
    <w:p w:rsidR="00060DE0" w:rsidRDefault="005D3B84">
      <w:r w:rsidRPr="005D3B84">
        <w:rPr>
          <w:b/>
        </w:rPr>
        <w:t>Director’s Report</w:t>
      </w:r>
      <w:r w:rsidR="00FB0F1F">
        <w:t>:</w:t>
      </w:r>
    </w:p>
    <w:p w:rsidR="00060DE0" w:rsidRDefault="00060DE0" w:rsidP="00060DE0">
      <w:pPr>
        <w:pStyle w:val="ListParagraph"/>
        <w:numPr>
          <w:ilvl w:val="0"/>
          <w:numId w:val="2"/>
        </w:numPr>
      </w:pPr>
      <w:r w:rsidRPr="00060DE0">
        <w:rPr>
          <w:b/>
        </w:rPr>
        <w:t>Larry Griffin Award</w:t>
      </w:r>
      <w:r>
        <w:t xml:space="preserve">:  </w:t>
      </w:r>
      <w:r w:rsidR="005D3B84">
        <w:t xml:space="preserve">All senior parents and students received the application form for the Larry Griffin Award (due April 6, 2018), and will be reviewed by the Columbus Foundation.  </w:t>
      </w:r>
    </w:p>
    <w:p w:rsidR="00060DE0" w:rsidRDefault="005D3B84" w:rsidP="00060DE0">
      <w:pPr>
        <w:pStyle w:val="ListParagraph"/>
        <w:numPr>
          <w:ilvl w:val="0"/>
          <w:numId w:val="2"/>
        </w:numPr>
      </w:pPr>
      <w:r w:rsidRPr="00060DE0">
        <w:rPr>
          <w:b/>
        </w:rPr>
        <w:t xml:space="preserve">State of our Schools </w:t>
      </w:r>
      <w:r w:rsidR="00060DE0" w:rsidRPr="00060DE0">
        <w:rPr>
          <w:b/>
        </w:rPr>
        <w:t>Performance</w:t>
      </w:r>
      <w:r w:rsidR="00060DE0">
        <w:t xml:space="preserve">:  This </w:t>
      </w:r>
      <w:r>
        <w:t>is now March 21</w:t>
      </w:r>
      <w:r w:rsidRPr="00060DE0">
        <w:rPr>
          <w:vertAlign w:val="superscript"/>
        </w:rPr>
        <w:t>st</w:t>
      </w:r>
      <w:r>
        <w:t xml:space="preserve"> and we will collect attire that evening (instead of </w:t>
      </w:r>
      <w:r w:rsidR="00FB0F1F">
        <w:t xml:space="preserve">on </w:t>
      </w:r>
      <w:r>
        <w:t>March 18</w:t>
      </w:r>
      <w:r w:rsidRPr="00060DE0">
        <w:rPr>
          <w:vertAlign w:val="superscript"/>
        </w:rPr>
        <w:t>th</w:t>
      </w:r>
      <w:r w:rsidR="00FB0F1F">
        <w:t xml:space="preserve"> as previously planned)</w:t>
      </w:r>
      <w:r>
        <w:t xml:space="preserve">.  </w:t>
      </w:r>
    </w:p>
    <w:p w:rsidR="00060DE0" w:rsidRDefault="00060DE0" w:rsidP="00060DE0">
      <w:pPr>
        <w:pStyle w:val="ListParagraph"/>
        <w:numPr>
          <w:ilvl w:val="0"/>
          <w:numId w:val="2"/>
        </w:numPr>
      </w:pPr>
      <w:r w:rsidRPr="00060DE0">
        <w:rPr>
          <w:b/>
        </w:rPr>
        <w:t>Concert Series</w:t>
      </w:r>
      <w:r>
        <w:t xml:space="preserve">:  Mrs. Pemberton has published the poster for the concert series on Facebook, Instagram, and on </w:t>
      </w:r>
      <w:r w:rsidR="00FB0F1F">
        <w:t xml:space="preserve">the </w:t>
      </w:r>
      <w:r>
        <w:t xml:space="preserve">bulletin boards.  The theme is “If there is truth.”  </w:t>
      </w:r>
    </w:p>
    <w:p w:rsidR="00FB0F1F" w:rsidRDefault="00060DE0" w:rsidP="00060DE0">
      <w:pPr>
        <w:pStyle w:val="ListParagraph"/>
        <w:numPr>
          <w:ilvl w:val="1"/>
          <w:numId w:val="2"/>
        </w:numPr>
      </w:pPr>
      <w:r>
        <w:t>Saturday, March 3 at St. Joan of Arc</w:t>
      </w:r>
      <w:r w:rsidR="00FB0F1F">
        <w:t xml:space="preserve"> Church</w:t>
      </w:r>
      <w:r>
        <w:t xml:space="preserve">.  Following it, there will be a </w:t>
      </w:r>
      <w:r w:rsidR="005D3B84">
        <w:t xml:space="preserve">Choir Social </w:t>
      </w:r>
      <w:r>
        <w:t>(approximately</w:t>
      </w:r>
      <w:r w:rsidR="005D3B84">
        <w:t xml:space="preserve"> 35 people</w:t>
      </w:r>
      <w:r>
        <w:t>)</w:t>
      </w:r>
      <w:r w:rsidR="005D3B84">
        <w:t xml:space="preserve"> will be at </w:t>
      </w:r>
      <w:proofErr w:type="spellStart"/>
      <w:r w:rsidR="005D3B84">
        <w:t>WHCC</w:t>
      </w:r>
      <w:proofErr w:type="spellEnd"/>
      <w:r w:rsidR="005D3B84">
        <w:t xml:space="preserve"> at 8:45-10:45 pm</w:t>
      </w:r>
      <w:r>
        <w:t xml:space="preserve">.  Room cost may be covered </w:t>
      </w:r>
      <w:r w:rsidR="005D3B84">
        <w:t xml:space="preserve">($100); cost of food + lemonade and iced tea is $439.  </w:t>
      </w:r>
    </w:p>
    <w:p w:rsidR="005D3B84" w:rsidRDefault="005D3B84" w:rsidP="00060DE0">
      <w:pPr>
        <w:pStyle w:val="ListParagraph"/>
        <w:numPr>
          <w:ilvl w:val="1"/>
          <w:numId w:val="2"/>
        </w:numPr>
      </w:pPr>
      <w:r>
        <w:t>Sunday</w:t>
      </w:r>
      <w:r w:rsidR="00FB0F1F">
        <w:t xml:space="preserve">, March 4 at </w:t>
      </w:r>
      <w:proofErr w:type="spellStart"/>
      <w:r w:rsidR="00FB0F1F">
        <w:t>Linworth</w:t>
      </w:r>
      <w:proofErr w:type="spellEnd"/>
      <w:r w:rsidR="00FB0F1F">
        <w:t xml:space="preserve"> United Methodist Church.  The</w:t>
      </w:r>
      <w:r>
        <w:t xml:space="preserve"> call time is now 2:00 pm (not 1:45 pm).</w:t>
      </w:r>
    </w:p>
    <w:p w:rsidR="00FB0F1F" w:rsidRDefault="00FB0F1F" w:rsidP="00FB0F1F">
      <w:pPr>
        <w:pStyle w:val="ListParagraph"/>
        <w:numPr>
          <w:ilvl w:val="0"/>
          <w:numId w:val="2"/>
        </w:numPr>
      </w:pPr>
      <w:r w:rsidRPr="00FB0F1F">
        <w:rPr>
          <w:b/>
        </w:rPr>
        <w:t>Winter Concert</w:t>
      </w:r>
      <w:r>
        <w:t>:  Tuesday, March 6 at 7:30 pm.  Women’s call time is 5 pm; men’s call time is 5:30.  Boosters will provide Firehouse Subs for dinner around 6:4</w:t>
      </w:r>
      <w:r w:rsidR="00834DBC">
        <w:t>0/6:45 pm.</w:t>
      </w:r>
    </w:p>
    <w:p w:rsidR="00834DBC" w:rsidRDefault="00834DBC" w:rsidP="00FB0F1F">
      <w:pPr>
        <w:pStyle w:val="ListParagraph"/>
        <w:numPr>
          <w:ilvl w:val="0"/>
          <w:numId w:val="2"/>
        </w:numPr>
      </w:pPr>
      <w:proofErr w:type="spellStart"/>
      <w:r w:rsidRPr="00FB0F1F">
        <w:rPr>
          <w:b/>
        </w:rPr>
        <w:t>OMEA</w:t>
      </w:r>
      <w:proofErr w:type="spellEnd"/>
      <w:r w:rsidRPr="00FB0F1F">
        <w:rPr>
          <w:b/>
        </w:rPr>
        <w:t xml:space="preserve"> Competition</w:t>
      </w:r>
      <w:r>
        <w:t xml:space="preserve">:  It </w:t>
      </w:r>
      <w:r>
        <w:t>will be Friday, March 9</w:t>
      </w:r>
      <w:r w:rsidRPr="005B2A2E">
        <w:rPr>
          <w:vertAlign w:val="superscript"/>
        </w:rPr>
        <w:t>th</w:t>
      </w:r>
      <w:r>
        <w:t xml:space="preserve">.  We do not have competition times yet but will be sometime between 4-10 pm.  There will be buses to take the students to Thomas Worthington.  Warm-ups will be at </w:t>
      </w:r>
      <w:proofErr w:type="spellStart"/>
      <w:r>
        <w:t>WKHS</w:t>
      </w:r>
      <w:proofErr w:type="spellEnd"/>
      <w:r>
        <w:t>.</w:t>
      </w:r>
    </w:p>
    <w:p w:rsidR="00006FD7" w:rsidRDefault="00006FD7">
      <w:r w:rsidRPr="00B97FE6">
        <w:rPr>
          <w:b/>
        </w:rPr>
        <w:t xml:space="preserve">Choir </w:t>
      </w:r>
      <w:r w:rsidR="00834DBC">
        <w:rPr>
          <w:b/>
        </w:rPr>
        <w:t>Trip O</w:t>
      </w:r>
      <w:r w:rsidR="00387EEB" w:rsidRPr="00B97FE6">
        <w:rPr>
          <w:b/>
        </w:rPr>
        <w:t>ptions for March 2019</w:t>
      </w:r>
      <w:r w:rsidR="00A540A6">
        <w:rPr>
          <w:b/>
        </w:rPr>
        <w:t xml:space="preserve"> (</w:t>
      </w:r>
      <w:r w:rsidR="00A540A6" w:rsidRPr="00A540A6">
        <w:rPr>
          <w:b/>
          <w:color w:val="FF0000"/>
        </w:rPr>
        <w:t>Confidential for the Time Being</w:t>
      </w:r>
      <w:r w:rsidR="00A540A6">
        <w:rPr>
          <w:b/>
        </w:rPr>
        <w:t>)</w:t>
      </w:r>
      <w:r w:rsidR="00387EEB">
        <w:t>:</w:t>
      </w:r>
    </w:p>
    <w:p w:rsidR="00D96028" w:rsidRDefault="005B2A2E" w:rsidP="00006FD7">
      <w:pPr>
        <w:pStyle w:val="ListParagraph"/>
        <w:numPr>
          <w:ilvl w:val="0"/>
          <w:numId w:val="1"/>
        </w:numPr>
      </w:pPr>
      <w:r>
        <w:t>Orlando = $1,075 (Thursday March 21 – Tuesday March 25) staying at Holiday Inn</w:t>
      </w:r>
      <w:r w:rsidR="00006FD7">
        <w:t>.</w:t>
      </w:r>
    </w:p>
    <w:p w:rsidR="00006FD7" w:rsidRDefault="00006FD7" w:rsidP="00006FD7">
      <w:pPr>
        <w:pStyle w:val="ListParagraph"/>
        <w:numPr>
          <w:ilvl w:val="0"/>
          <w:numId w:val="1"/>
        </w:numPr>
      </w:pPr>
      <w:r>
        <w:t>Nashville = $650 (Friday March 22 – Sunday March 31) staying at Drury at Airpo</w:t>
      </w:r>
      <w:r w:rsidR="00387EEB">
        <w:t>r</w:t>
      </w:r>
      <w:r>
        <w:t>t.</w:t>
      </w:r>
    </w:p>
    <w:p w:rsidR="00006FD7" w:rsidRDefault="00006FD7" w:rsidP="00006FD7">
      <w:pPr>
        <w:pStyle w:val="ListParagraph"/>
        <w:numPr>
          <w:ilvl w:val="0"/>
          <w:numId w:val="1"/>
        </w:numPr>
      </w:pPr>
      <w:r>
        <w:t>NYC = $895 (Thursday March 7 – Monday March 11) staying at Fairfield Inn in NJ.</w:t>
      </w:r>
    </w:p>
    <w:p w:rsidR="00006FD7" w:rsidRDefault="00387EEB">
      <w:r>
        <w:lastRenderedPageBreak/>
        <w:t xml:space="preserve">2019 spring break = March 8-17.  </w:t>
      </w:r>
      <w:r w:rsidR="00060DE0">
        <w:t xml:space="preserve">After much discussion, the Boosters suggested that Mrs. Pemberton circulate an email to families to let them know that there is a possibility that the 2019 trip will coincide with part of </w:t>
      </w:r>
      <w:r w:rsidR="00834DBC">
        <w:t xml:space="preserve">the 2019 </w:t>
      </w:r>
      <w:r w:rsidR="00060DE0">
        <w:t>spring break.  Booster</w:t>
      </w:r>
      <w:r w:rsidR="00834DBC">
        <w:t>s</w:t>
      </w:r>
      <w:r w:rsidR="00060DE0">
        <w:t xml:space="preserve"> will further discuss contributions to the cost for students and chaperones.</w:t>
      </w:r>
    </w:p>
    <w:p w:rsidR="00A540A6" w:rsidRDefault="00060DE0">
      <w:proofErr w:type="spellStart"/>
      <w:r w:rsidRPr="00060DE0">
        <w:rPr>
          <w:b/>
        </w:rPr>
        <w:t>Caberet</w:t>
      </w:r>
      <w:proofErr w:type="spellEnd"/>
      <w:r>
        <w:t xml:space="preserve">:  </w:t>
      </w:r>
      <w:r w:rsidR="00834DBC">
        <w:t xml:space="preserve">It was suggested that </w:t>
      </w:r>
      <w:r>
        <w:t xml:space="preserve">the kids </w:t>
      </w:r>
      <w:r w:rsidR="00834DBC">
        <w:t xml:space="preserve">be </w:t>
      </w:r>
      <w:r>
        <w:t>put in ch</w:t>
      </w:r>
      <w:r w:rsidR="00A540A6">
        <w:t xml:space="preserve">arge of advertising the </w:t>
      </w:r>
      <w:proofErr w:type="spellStart"/>
      <w:r w:rsidR="00A540A6">
        <w:t>Caberet</w:t>
      </w:r>
      <w:proofErr w:type="spellEnd"/>
      <w:r w:rsidR="00A540A6">
        <w:t xml:space="preserve">.  Booster members agreed.  </w:t>
      </w:r>
      <w:r w:rsidR="00B9707C">
        <w:t>Julie is searching for a new coffee service company to consider (last year’s cost =$905).  Curtains were $530).</w:t>
      </w:r>
      <w:r w:rsidR="00A540A6">
        <w:t xml:space="preserve">  Last year’s tickets were $12 at the door.  The on-line ticket sales were through “Square,” but we need to link it to the website.  Mrs. Pemberton knows who to work with to get </w:t>
      </w:r>
      <w:r w:rsidR="00834DBC">
        <w:t>that</w:t>
      </w:r>
      <w:r w:rsidR="00A540A6">
        <w:t xml:space="preserve"> set up</w:t>
      </w:r>
      <w:r w:rsidR="00834DBC">
        <w:t xml:space="preserve"> for this year</w:t>
      </w:r>
      <w:r w:rsidR="00A540A6">
        <w:t>.</w:t>
      </w:r>
    </w:p>
    <w:p w:rsidR="00A540A6" w:rsidRDefault="00834DBC">
      <w:r w:rsidRPr="00834DBC">
        <w:rPr>
          <w:b/>
        </w:rPr>
        <w:t>Booster Credit Card</w:t>
      </w:r>
      <w:r>
        <w:t xml:space="preserve">:  </w:t>
      </w:r>
      <w:r w:rsidR="00A540A6">
        <w:t>Dav</w:t>
      </w:r>
      <w:bookmarkStart w:id="0" w:name="_GoBack"/>
      <w:bookmarkEnd w:id="0"/>
      <w:r w:rsidR="00A540A6">
        <w:t>e’s credit card will be canceled in the near future and a new card will be ordered for Julie to use.</w:t>
      </w:r>
    </w:p>
    <w:p w:rsidR="00060DE0" w:rsidRDefault="00A540A6">
      <w:r>
        <w:t>Julie moved to adjourn and Dave seconded.  All voted in favor.  Meeting adjourned at 9:18 pm.</w:t>
      </w:r>
    </w:p>
    <w:sectPr w:rsidR="00060DE0" w:rsidSect="006904E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1F" w:rsidRDefault="00FB0F1F" w:rsidP="00FB0F1F">
      <w:pPr>
        <w:spacing w:after="0"/>
      </w:pPr>
      <w:r>
        <w:separator/>
      </w:r>
    </w:p>
  </w:endnote>
  <w:endnote w:type="continuationSeparator" w:id="0">
    <w:p w:rsidR="00FB0F1F" w:rsidRDefault="00FB0F1F" w:rsidP="00FB0F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382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0F1F" w:rsidRDefault="00FB0F1F">
        <w:pPr>
          <w:pStyle w:val="Footer"/>
          <w:jc w:val="center"/>
        </w:pPr>
      </w:p>
      <w:p w:rsidR="00FB0F1F" w:rsidRDefault="00FB0F1F" w:rsidP="00FB0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D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1F" w:rsidRDefault="00FB0F1F" w:rsidP="00FB0F1F">
      <w:pPr>
        <w:spacing w:after="0"/>
      </w:pPr>
      <w:r>
        <w:separator/>
      </w:r>
    </w:p>
  </w:footnote>
  <w:footnote w:type="continuationSeparator" w:id="0">
    <w:p w:rsidR="00FB0F1F" w:rsidRDefault="00FB0F1F" w:rsidP="00FB0F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DAC"/>
    <w:multiLevelType w:val="hybridMultilevel"/>
    <w:tmpl w:val="CE1E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77566"/>
    <w:multiLevelType w:val="hybridMultilevel"/>
    <w:tmpl w:val="6FBA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8F"/>
    <w:rsid w:val="00006599"/>
    <w:rsid w:val="00006FD7"/>
    <w:rsid w:val="00012074"/>
    <w:rsid w:val="000128B7"/>
    <w:rsid w:val="00012A5F"/>
    <w:rsid w:val="000263BD"/>
    <w:rsid w:val="00060DE0"/>
    <w:rsid w:val="000639D4"/>
    <w:rsid w:val="00082E32"/>
    <w:rsid w:val="00094C75"/>
    <w:rsid w:val="00095104"/>
    <w:rsid w:val="000A02F8"/>
    <w:rsid w:val="000A6E13"/>
    <w:rsid w:val="000B4E5F"/>
    <w:rsid w:val="000C1FFB"/>
    <w:rsid w:val="000C2494"/>
    <w:rsid w:val="000C4199"/>
    <w:rsid w:val="000D3B01"/>
    <w:rsid w:val="000F6C13"/>
    <w:rsid w:val="001019AF"/>
    <w:rsid w:val="00102CE3"/>
    <w:rsid w:val="00134194"/>
    <w:rsid w:val="0013649E"/>
    <w:rsid w:val="0014655A"/>
    <w:rsid w:val="00157C9C"/>
    <w:rsid w:val="001659E9"/>
    <w:rsid w:val="001777C2"/>
    <w:rsid w:val="00177969"/>
    <w:rsid w:val="00182CEA"/>
    <w:rsid w:val="001916DA"/>
    <w:rsid w:val="001B24F2"/>
    <w:rsid w:val="001C2C52"/>
    <w:rsid w:val="001E2625"/>
    <w:rsid w:val="001E3364"/>
    <w:rsid w:val="001F17BC"/>
    <w:rsid w:val="001F563F"/>
    <w:rsid w:val="00200BFC"/>
    <w:rsid w:val="0022114A"/>
    <w:rsid w:val="0022186A"/>
    <w:rsid w:val="002229F8"/>
    <w:rsid w:val="002701D5"/>
    <w:rsid w:val="002730C4"/>
    <w:rsid w:val="00283825"/>
    <w:rsid w:val="00286BB4"/>
    <w:rsid w:val="0029796C"/>
    <w:rsid w:val="002979E1"/>
    <w:rsid w:val="002A42D2"/>
    <w:rsid w:val="002A7D02"/>
    <w:rsid w:val="002B2290"/>
    <w:rsid w:val="002B2DE9"/>
    <w:rsid w:val="002B3CDC"/>
    <w:rsid w:val="002C3DBB"/>
    <w:rsid w:val="002C3E90"/>
    <w:rsid w:val="002E2E49"/>
    <w:rsid w:val="002E5934"/>
    <w:rsid w:val="002E5AFF"/>
    <w:rsid w:val="002F62F9"/>
    <w:rsid w:val="002F7533"/>
    <w:rsid w:val="002F7719"/>
    <w:rsid w:val="002F7DDF"/>
    <w:rsid w:val="0032617B"/>
    <w:rsid w:val="003329EE"/>
    <w:rsid w:val="00355DE4"/>
    <w:rsid w:val="003610AB"/>
    <w:rsid w:val="00385259"/>
    <w:rsid w:val="003865B9"/>
    <w:rsid w:val="00387EEB"/>
    <w:rsid w:val="003A419D"/>
    <w:rsid w:val="003A7244"/>
    <w:rsid w:val="003B08B5"/>
    <w:rsid w:val="003D28F5"/>
    <w:rsid w:val="003E16A6"/>
    <w:rsid w:val="003E6972"/>
    <w:rsid w:val="003F7F69"/>
    <w:rsid w:val="00415224"/>
    <w:rsid w:val="00436125"/>
    <w:rsid w:val="00450310"/>
    <w:rsid w:val="00454FD7"/>
    <w:rsid w:val="004624F8"/>
    <w:rsid w:val="00462753"/>
    <w:rsid w:val="00474F8F"/>
    <w:rsid w:val="00486316"/>
    <w:rsid w:val="0049557F"/>
    <w:rsid w:val="00496BDD"/>
    <w:rsid w:val="004B1A74"/>
    <w:rsid w:val="004B1CB0"/>
    <w:rsid w:val="004B3D9E"/>
    <w:rsid w:val="004C43A0"/>
    <w:rsid w:val="004D2B5E"/>
    <w:rsid w:val="004D6E6B"/>
    <w:rsid w:val="004E4ADF"/>
    <w:rsid w:val="004F47E9"/>
    <w:rsid w:val="004F59C1"/>
    <w:rsid w:val="005075AC"/>
    <w:rsid w:val="00515FC7"/>
    <w:rsid w:val="00525C61"/>
    <w:rsid w:val="00532C68"/>
    <w:rsid w:val="00536680"/>
    <w:rsid w:val="00544D12"/>
    <w:rsid w:val="00545D05"/>
    <w:rsid w:val="00547AC2"/>
    <w:rsid w:val="005564A4"/>
    <w:rsid w:val="0056009A"/>
    <w:rsid w:val="00565C97"/>
    <w:rsid w:val="005A36AB"/>
    <w:rsid w:val="005B24E6"/>
    <w:rsid w:val="005B2A2E"/>
    <w:rsid w:val="005C0CF6"/>
    <w:rsid w:val="005D3B84"/>
    <w:rsid w:val="005E5644"/>
    <w:rsid w:val="005F06B3"/>
    <w:rsid w:val="005F2C86"/>
    <w:rsid w:val="00601633"/>
    <w:rsid w:val="00616158"/>
    <w:rsid w:val="006303B6"/>
    <w:rsid w:val="00662068"/>
    <w:rsid w:val="00666855"/>
    <w:rsid w:val="00667822"/>
    <w:rsid w:val="006904E2"/>
    <w:rsid w:val="006A158E"/>
    <w:rsid w:val="006C360D"/>
    <w:rsid w:val="006C5C91"/>
    <w:rsid w:val="006D2BC4"/>
    <w:rsid w:val="006D5908"/>
    <w:rsid w:val="006F5F29"/>
    <w:rsid w:val="007156F1"/>
    <w:rsid w:val="00716D0F"/>
    <w:rsid w:val="007433DA"/>
    <w:rsid w:val="00752BDB"/>
    <w:rsid w:val="007557F7"/>
    <w:rsid w:val="00764D3C"/>
    <w:rsid w:val="00767A4B"/>
    <w:rsid w:val="0078492D"/>
    <w:rsid w:val="007A2098"/>
    <w:rsid w:val="007A420E"/>
    <w:rsid w:val="007C5485"/>
    <w:rsid w:val="007D7A08"/>
    <w:rsid w:val="007E4A66"/>
    <w:rsid w:val="007E58A2"/>
    <w:rsid w:val="00822ECF"/>
    <w:rsid w:val="00834DBC"/>
    <w:rsid w:val="00841F3A"/>
    <w:rsid w:val="0084739D"/>
    <w:rsid w:val="00860EC2"/>
    <w:rsid w:val="008707CD"/>
    <w:rsid w:val="00876668"/>
    <w:rsid w:val="00893440"/>
    <w:rsid w:val="008A02EC"/>
    <w:rsid w:val="008A2270"/>
    <w:rsid w:val="008E33DA"/>
    <w:rsid w:val="008E3593"/>
    <w:rsid w:val="008F0B34"/>
    <w:rsid w:val="00910DBA"/>
    <w:rsid w:val="00917BE5"/>
    <w:rsid w:val="009363F4"/>
    <w:rsid w:val="009420A1"/>
    <w:rsid w:val="00955FAE"/>
    <w:rsid w:val="0097776C"/>
    <w:rsid w:val="00983008"/>
    <w:rsid w:val="0098398D"/>
    <w:rsid w:val="00984345"/>
    <w:rsid w:val="00992C06"/>
    <w:rsid w:val="00994CD7"/>
    <w:rsid w:val="009A22C5"/>
    <w:rsid w:val="009B0746"/>
    <w:rsid w:val="009C0DD7"/>
    <w:rsid w:val="009E148F"/>
    <w:rsid w:val="009F2FCE"/>
    <w:rsid w:val="009F761B"/>
    <w:rsid w:val="009F7B15"/>
    <w:rsid w:val="00A00827"/>
    <w:rsid w:val="00A00AC1"/>
    <w:rsid w:val="00A05E99"/>
    <w:rsid w:val="00A11FBC"/>
    <w:rsid w:val="00A30F16"/>
    <w:rsid w:val="00A423CF"/>
    <w:rsid w:val="00A46156"/>
    <w:rsid w:val="00A46F2E"/>
    <w:rsid w:val="00A47D9F"/>
    <w:rsid w:val="00A52D4E"/>
    <w:rsid w:val="00A540A6"/>
    <w:rsid w:val="00A644CB"/>
    <w:rsid w:val="00A80C88"/>
    <w:rsid w:val="00A82E19"/>
    <w:rsid w:val="00AC65B7"/>
    <w:rsid w:val="00AD33C6"/>
    <w:rsid w:val="00B04678"/>
    <w:rsid w:val="00B25BED"/>
    <w:rsid w:val="00B35341"/>
    <w:rsid w:val="00B44186"/>
    <w:rsid w:val="00B56213"/>
    <w:rsid w:val="00B601D9"/>
    <w:rsid w:val="00B60DA5"/>
    <w:rsid w:val="00B6593D"/>
    <w:rsid w:val="00B772A5"/>
    <w:rsid w:val="00B9707C"/>
    <w:rsid w:val="00B97FE6"/>
    <w:rsid w:val="00BA0331"/>
    <w:rsid w:val="00BB42FF"/>
    <w:rsid w:val="00BE045C"/>
    <w:rsid w:val="00BE3B7F"/>
    <w:rsid w:val="00BF13C6"/>
    <w:rsid w:val="00BF6DDA"/>
    <w:rsid w:val="00C34662"/>
    <w:rsid w:val="00C462E1"/>
    <w:rsid w:val="00CA77E6"/>
    <w:rsid w:val="00CB46E9"/>
    <w:rsid w:val="00D0321B"/>
    <w:rsid w:val="00D25A7F"/>
    <w:rsid w:val="00D3104D"/>
    <w:rsid w:val="00D43F3A"/>
    <w:rsid w:val="00D55061"/>
    <w:rsid w:val="00D57697"/>
    <w:rsid w:val="00D77CEB"/>
    <w:rsid w:val="00D80B6F"/>
    <w:rsid w:val="00D849A9"/>
    <w:rsid w:val="00D905D0"/>
    <w:rsid w:val="00D96028"/>
    <w:rsid w:val="00DE4E24"/>
    <w:rsid w:val="00DE6A4A"/>
    <w:rsid w:val="00DF0AB2"/>
    <w:rsid w:val="00DF2923"/>
    <w:rsid w:val="00DF5703"/>
    <w:rsid w:val="00E2071D"/>
    <w:rsid w:val="00E21D61"/>
    <w:rsid w:val="00E37327"/>
    <w:rsid w:val="00E41AEA"/>
    <w:rsid w:val="00E6461B"/>
    <w:rsid w:val="00E71319"/>
    <w:rsid w:val="00E86683"/>
    <w:rsid w:val="00E924A9"/>
    <w:rsid w:val="00EB5AF4"/>
    <w:rsid w:val="00EE5921"/>
    <w:rsid w:val="00EE6B49"/>
    <w:rsid w:val="00EF0C3B"/>
    <w:rsid w:val="00F13007"/>
    <w:rsid w:val="00F244E9"/>
    <w:rsid w:val="00F25A2C"/>
    <w:rsid w:val="00F348C7"/>
    <w:rsid w:val="00F70EE6"/>
    <w:rsid w:val="00F90F6F"/>
    <w:rsid w:val="00F927E1"/>
    <w:rsid w:val="00F9317A"/>
    <w:rsid w:val="00FA713E"/>
    <w:rsid w:val="00FB0F1F"/>
    <w:rsid w:val="00FC56C3"/>
    <w:rsid w:val="00FD2813"/>
    <w:rsid w:val="00FD5F5A"/>
    <w:rsid w:val="00FE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sDraft">
    <w:name w:val="vsDraft"/>
    <w:basedOn w:val="DefaultParagraphFont"/>
    <w:rsid w:val="00D96028"/>
    <w:rPr>
      <w:b/>
      <w:noProof/>
    </w:rPr>
  </w:style>
  <w:style w:type="paragraph" w:customStyle="1" w:styleId="PartnerList">
    <w:name w:val="PartnerList"/>
    <w:basedOn w:val="Normal"/>
    <w:link w:val="PartnerListChar"/>
    <w:rsid w:val="00D96028"/>
    <w:pPr>
      <w:spacing w:after="0"/>
    </w:pPr>
    <w:rPr>
      <w:rFonts w:ascii="Tahoma" w:hAnsi="Tahoma"/>
      <w:b/>
      <w:color w:val="404040"/>
      <w:sz w:val="8"/>
    </w:rPr>
  </w:style>
  <w:style w:type="character" w:customStyle="1" w:styleId="PartnerListChar">
    <w:name w:val="PartnerList Char"/>
    <w:basedOn w:val="DefaultParagraphFont"/>
    <w:link w:val="PartnerList"/>
    <w:rsid w:val="00D96028"/>
    <w:rPr>
      <w:rFonts w:ascii="Tahoma" w:hAnsi="Tahoma"/>
      <w:b/>
      <w:color w:val="404040"/>
      <w:sz w:val="8"/>
    </w:rPr>
  </w:style>
  <w:style w:type="character" w:customStyle="1" w:styleId="HeaderFooterOfficeInfo">
    <w:name w:val="HeaderFooterOfficeInfo"/>
    <w:basedOn w:val="DefaultParagraphFont"/>
    <w:rsid w:val="00D96028"/>
    <w:rPr>
      <w:rFonts w:ascii="Century Schoolbook" w:hAnsi="Century Schoolbook"/>
      <w:b/>
      <w:noProof/>
      <w:vanish w:val="0"/>
      <w:color w:val="auto"/>
      <w:sz w:val="16"/>
    </w:rPr>
  </w:style>
  <w:style w:type="paragraph" w:customStyle="1" w:styleId="vsLastFooter">
    <w:name w:val="vsLastFooter"/>
    <w:basedOn w:val="Normal"/>
    <w:next w:val="Normal"/>
    <w:rsid w:val="00D96028"/>
    <w:pPr>
      <w:widowControl w:val="0"/>
      <w:spacing w:line="240" w:lineRule="exact"/>
    </w:pPr>
    <w:rPr>
      <w:rFonts w:ascii="Arial" w:hAnsi="Arial" w:cs="Arial"/>
      <w:b/>
      <w:noProof/>
      <w:color w:val="FF0000"/>
      <w:sz w:val="14"/>
    </w:rPr>
  </w:style>
  <w:style w:type="paragraph" w:styleId="ListParagraph">
    <w:name w:val="List Paragraph"/>
    <w:basedOn w:val="Normal"/>
    <w:uiPriority w:val="34"/>
    <w:qFormat/>
    <w:rsid w:val="00006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F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0F1F"/>
  </w:style>
  <w:style w:type="paragraph" w:styleId="Footer">
    <w:name w:val="footer"/>
    <w:basedOn w:val="Normal"/>
    <w:link w:val="FooterChar"/>
    <w:uiPriority w:val="99"/>
    <w:unhideWhenUsed/>
    <w:rsid w:val="00FB0F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0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645</Words>
  <Characters>3106</Characters>
  <Application>Microsoft Office Word</Application>
  <DocSecurity>0</DocSecurity>
  <Lines>52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Vorys, Sater, Seymour and Pease LLP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glpetrucci</dc:creator>
  <cp:keywords/>
  <dc:description/>
  <cp:lastModifiedBy>glpetrucci</cp:lastModifiedBy>
  <cp:revision>5</cp:revision>
  <dcterms:created xsi:type="dcterms:W3CDTF">2018-02-27T00:50:00Z</dcterms:created>
  <dcterms:modified xsi:type="dcterms:W3CDTF">2018-04-04T21:24:00Z</dcterms:modified>
</cp:coreProperties>
</file>